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00A42" w14:textId="77777777" w:rsidR="00DB5CD6" w:rsidRDefault="00DB5CD6" w:rsidP="00DB5C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Анализ творческого отчета</w:t>
      </w:r>
    </w:p>
    <w:p w14:paraId="43310DD0" w14:textId="54FFF5DF" w:rsidR="00DB5CD6" w:rsidRDefault="00DB5CD6" w:rsidP="00DB5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>2023г. был организован поход на природу педагогом дополнительного образования Романовичем И.П.  и воспитанниками студии «Азбука туризма».</w:t>
      </w:r>
    </w:p>
    <w:p w14:paraId="39314876" w14:textId="67E98D57" w:rsidR="00075380" w:rsidRDefault="00DB5CD6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</w:t>
      </w:r>
      <w:r>
        <w:rPr>
          <w:rFonts w:ascii="Times New Roman" w:hAnsi="Times New Roman" w:cs="Times New Roman"/>
          <w:sz w:val="28"/>
          <w:szCs w:val="28"/>
        </w:rPr>
        <w:t xml:space="preserve">природу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отправилось 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="00075380">
        <w:rPr>
          <w:rFonts w:ascii="Times New Roman" w:hAnsi="Times New Roman" w:cs="Times New Roman"/>
          <w:sz w:val="28"/>
          <w:szCs w:val="28"/>
        </w:rPr>
        <w:t>Педагог организовал состязания между воспитанниками и пикник.</w:t>
      </w:r>
    </w:p>
    <w:p w14:paraId="7D097172" w14:textId="1FD6A1B2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-«Вязка узлов»</w:t>
      </w:r>
    </w:p>
    <w:p w14:paraId="0805F14D" w14:textId="657CA7EC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-«Определения расстояния»</w:t>
      </w:r>
    </w:p>
    <w:p w14:paraId="7A42FC32" w14:textId="01BC9669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-«Определение азимута»</w:t>
      </w:r>
    </w:p>
    <w:p w14:paraId="3AE2F124" w14:textId="5AE83C88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-«Спальный мешок»</w:t>
      </w:r>
    </w:p>
    <w:p w14:paraId="1A671F99" w14:textId="120EC08F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-«Эстафетная станция»</w:t>
      </w:r>
    </w:p>
    <w:p w14:paraId="2431DEE8" w14:textId="32347E6C" w:rsidR="00075380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-операция «Нас здесь не было»</w:t>
      </w:r>
    </w:p>
    <w:p w14:paraId="4BEBB6E9" w14:textId="6E8C920C" w:rsidR="00DB5CD6" w:rsidRDefault="00075380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="00DB5CD6">
        <w:rPr>
          <w:rFonts w:ascii="Times New Roman" w:hAnsi="Times New Roman" w:cs="Times New Roman"/>
          <w:sz w:val="28"/>
          <w:szCs w:val="28"/>
        </w:rPr>
        <w:t>едагог хорошо владеет группой, группа дисциплинирована. Отношения между педагогом и воспитанниками доброжелательные. В конце занятия у воспитанников поднялось настроение, дети были активны</w:t>
      </w:r>
      <w:r>
        <w:rPr>
          <w:rFonts w:ascii="Times New Roman" w:hAnsi="Times New Roman" w:cs="Times New Roman"/>
          <w:sz w:val="28"/>
          <w:szCs w:val="28"/>
        </w:rPr>
        <w:t xml:space="preserve"> и заинтересованы в занятии. </w:t>
      </w:r>
    </w:p>
    <w:p w14:paraId="21CBCE79" w14:textId="6886F598" w:rsidR="00142218" w:rsidRDefault="00142218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F55EBE" wp14:editId="6784F3F9">
            <wp:extent cx="2908300" cy="2314498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47" cy="2322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C45E4" wp14:editId="05742CCF">
            <wp:extent cx="2943119" cy="23596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35" cy="2370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88C3EE" w14:textId="1E644715" w:rsidR="00142218" w:rsidRDefault="00142218" w:rsidP="00DB5C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588317" wp14:editId="65A321AC">
            <wp:extent cx="2914333" cy="22999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16" cy="231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7A9F4" wp14:editId="4EE861C8">
            <wp:extent cx="2790825" cy="22472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8" cy="2261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11D766" w14:textId="2D7BC877" w:rsidR="000B73D4" w:rsidRDefault="00142218">
      <w:r>
        <w:rPr>
          <w:noProof/>
        </w:rPr>
        <w:lastRenderedPageBreak/>
        <w:drawing>
          <wp:inline distT="0" distB="0" distL="0" distR="0" wp14:anchorId="60475AE2" wp14:editId="2E841C24">
            <wp:extent cx="5883275" cy="4743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01" cy="4772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CA26" wp14:editId="1DD4BB73">
            <wp:extent cx="5940425" cy="4619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3D4" w:rsidSect="00DB5CD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BD1"/>
    <w:rsid w:val="00075380"/>
    <w:rsid w:val="000B73D4"/>
    <w:rsid w:val="00142218"/>
    <w:rsid w:val="00804BD1"/>
    <w:rsid w:val="00DB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D406"/>
  <w15:chartTrackingRefBased/>
  <w15:docId w15:val="{920D2896-39F1-46B3-B176-44A4BB46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CD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2023-05-23T10:52:00Z</dcterms:created>
  <dcterms:modified xsi:type="dcterms:W3CDTF">2023-05-23T11:19:00Z</dcterms:modified>
</cp:coreProperties>
</file>